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9EC" w:rsidRPr="000B53E0" w:rsidRDefault="00EA39EC" w:rsidP="00EA39EC">
      <w:pPr>
        <w:pBdr>
          <w:bottom w:val="single" w:sz="6" w:space="1" w:color="auto"/>
        </w:pBdr>
        <w:rPr>
          <w:rFonts w:ascii="Sylfaen" w:hAnsi="Sylfaen"/>
          <w:b/>
          <w:sz w:val="24"/>
          <w:szCs w:val="24"/>
        </w:rPr>
      </w:pPr>
      <w:r w:rsidRPr="000B53E0">
        <w:rPr>
          <w:rFonts w:ascii="Sylfaen" w:hAnsi="Sylfaen"/>
          <w:b/>
          <w:sz w:val="24"/>
          <w:szCs w:val="24"/>
        </w:rPr>
        <w:t xml:space="preserve">Tbilisi </w:t>
      </w:r>
      <w:proofErr w:type="spellStart"/>
      <w:r w:rsidRPr="000B53E0">
        <w:rPr>
          <w:rFonts w:ascii="Sylfaen" w:hAnsi="Sylfaen"/>
          <w:b/>
          <w:sz w:val="24"/>
          <w:szCs w:val="24"/>
        </w:rPr>
        <w:t>Pathologicoanatomic</w:t>
      </w:r>
      <w:proofErr w:type="spellEnd"/>
      <w:r w:rsidRPr="000B53E0">
        <w:rPr>
          <w:rFonts w:ascii="Sylfaen" w:hAnsi="Sylfaen"/>
          <w:b/>
          <w:sz w:val="24"/>
          <w:szCs w:val="24"/>
        </w:rPr>
        <w:t xml:space="preserve"> Scientific-Practical Center of Adults and Children </w:t>
      </w:r>
    </w:p>
    <w:p w:rsidR="000B53E0" w:rsidRPr="000B53E0" w:rsidRDefault="000B53E0" w:rsidP="00BD25D4">
      <w:pPr>
        <w:jc w:val="center"/>
        <w:rPr>
          <w:rFonts w:ascii="Sylfaen" w:hAnsi="Sylfaen"/>
          <w:sz w:val="24"/>
          <w:szCs w:val="24"/>
        </w:rPr>
      </w:pPr>
    </w:p>
    <w:p w:rsidR="00000000" w:rsidRDefault="00EA39EC" w:rsidP="00BD25D4">
      <w:pPr>
        <w:jc w:val="center"/>
        <w:rPr>
          <w:rFonts w:ascii="Sylfaen" w:hAnsi="Sylfaen"/>
          <w:b/>
          <w:sz w:val="24"/>
          <w:szCs w:val="24"/>
        </w:rPr>
      </w:pPr>
      <w:proofErr w:type="spellStart"/>
      <w:r w:rsidRPr="000E25BE">
        <w:rPr>
          <w:rFonts w:ascii="Sylfaen" w:hAnsi="Sylfaen"/>
          <w:b/>
          <w:sz w:val="24"/>
          <w:szCs w:val="24"/>
        </w:rPr>
        <w:t>P</w:t>
      </w:r>
      <w:r w:rsidR="00C2122F" w:rsidRPr="000E25BE">
        <w:rPr>
          <w:rFonts w:ascii="Sylfaen" w:hAnsi="Sylfaen"/>
          <w:b/>
          <w:sz w:val="24"/>
          <w:szCs w:val="24"/>
        </w:rPr>
        <w:t>athomorphological</w:t>
      </w:r>
      <w:proofErr w:type="spellEnd"/>
      <w:r w:rsidR="00C2122F" w:rsidRPr="000E25BE">
        <w:rPr>
          <w:rFonts w:ascii="Sylfaen" w:hAnsi="Sylfaen"/>
          <w:b/>
          <w:sz w:val="24"/>
          <w:szCs w:val="24"/>
        </w:rPr>
        <w:t xml:space="preserve"> S</w:t>
      </w:r>
      <w:r w:rsidRPr="000E25BE">
        <w:rPr>
          <w:rFonts w:ascii="Sylfaen" w:hAnsi="Sylfaen"/>
          <w:b/>
          <w:sz w:val="24"/>
          <w:szCs w:val="24"/>
        </w:rPr>
        <w:t>tudy No 5</w:t>
      </w:r>
    </w:p>
    <w:p w:rsidR="000E25BE" w:rsidRPr="000E25BE" w:rsidRDefault="000E25BE" w:rsidP="00BD25D4">
      <w:pPr>
        <w:jc w:val="center"/>
        <w:rPr>
          <w:rFonts w:ascii="Sylfaen" w:hAnsi="Sylfaen"/>
          <w:b/>
          <w:sz w:val="24"/>
          <w:szCs w:val="24"/>
        </w:rPr>
      </w:pPr>
    </w:p>
    <w:p w:rsidR="003B0362" w:rsidRPr="000B53E0" w:rsidRDefault="00505884">
      <w:pPr>
        <w:rPr>
          <w:rFonts w:ascii="Sylfaen" w:hAnsi="Sylfaen"/>
          <w:sz w:val="24"/>
          <w:szCs w:val="24"/>
        </w:rPr>
      </w:pPr>
      <w:r w:rsidRPr="000B53E0">
        <w:rPr>
          <w:rFonts w:ascii="Sylfaen" w:hAnsi="Sylfaen"/>
          <w:sz w:val="24"/>
          <w:szCs w:val="24"/>
        </w:rPr>
        <w:t xml:space="preserve">Sending institution: Scientific-Research Center of Endoscopy </w:t>
      </w:r>
    </w:p>
    <w:p w:rsidR="003B0362" w:rsidRPr="000B53E0" w:rsidRDefault="003B0362">
      <w:pPr>
        <w:rPr>
          <w:rFonts w:ascii="Sylfaen" w:hAnsi="Sylfaen"/>
          <w:sz w:val="24"/>
          <w:szCs w:val="24"/>
        </w:rPr>
      </w:pPr>
      <w:r w:rsidRPr="000B53E0">
        <w:rPr>
          <w:rFonts w:ascii="Sylfaen" w:hAnsi="Sylfaen"/>
          <w:sz w:val="24"/>
          <w:szCs w:val="24"/>
        </w:rPr>
        <w:t xml:space="preserve">Patient: </w:t>
      </w:r>
      <w:proofErr w:type="spellStart"/>
      <w:r w:rsidRPr="000B53E0">
        <w:rPr>
          <w:rFonts w:ascii="Sylfaen" w:hAnsi="Sylfaen"/>
          <w:sz w:val="24"/>
          <w:szCs w:val="24"/>
        </w:rPr>
        <w:t>Kvatadze</w:t>
      </w:r>
      <w:proofErr w:type="spellEnd"/>
      <w:r w:rsidRPr="000B53E0">
        <w:rPr>
          <w:rFonts w:ascii="Sylfaen" w:hAnsi="Sylfaen"/>
          <w:sz w:val="24"/>
          <w:szCs w:val="24"/>
        </w:rPr>
        <w:t xml:space="preserve"> Nino</w:t>
      </w:r>
    </w:p>
    <w:p w:rsidR="003B0362" w:rsidRPr="000B53E0" w:rsidRDefault="00F27776">
      <w:pPr>
        <w:rPr>
          <w:rFonts w:ascii="Sylfaen" w:hAnsi="Sylfaen"/>
          <w:sz w:val="24"/>
          <w:szCs w:val="24"/>
        </w:rPr>
      </w:pPr>
      <w:r w:rsidRPr="000B53E0">
        <w:rPr>
          <w:rFonts w:ascii="Sylfaen" w:hAnsi="Sylfaen"/>
          <w:sz w:val="24"/>
          <w:szCs w:val="24"/>
        </w:rPr>
        <w:t xml:space="preserve">Sex: Female       Age: </w:t>
      </w:r>
    </w:p>
    <w:p w:rsidR="00F27776" w:rsidRPr="000B53E0" w:rsidRDefault="009C563A">
      <w:pPr>
        <w:rPr>
          <w:rFonts w:ascii="Sylfaen" w:hAnsi="Sylfaen"/>
          <w:sz w:val="24"/>
          <w:szCs w:val="24"/>
        </w:rPr>
      </w:pPr>
      <w:r w:rsidRPr="000B53E0">
        <w:rPr>
          <w:rFonts w:ascii="Sylfaen" w:hAnsi="Sylfaen"/>
          <w:sz w:val="24"/>
          <w:szCs w:val="24"/>
        </w:rPr>
        <w:t xml:space="preserve">Date of issue: </w:t>
      </w:r>
      <w:r w:rsidR="00B25FE1" w:rsidRPr="000B53E0">
        <w:rPr>
          <w:rFonts w:ascii="Sylfaen" w:hAnsi="Sylfaen"/>
          <w:sz w:val="24"/>
          <w:szCs w:val="24"/>
        </w:rPr>
        <w:t>17.01.2017</w:t>
      </w:r>
    </w:p>
    <w:p w:rsidR="00B25FE1" w:rsidRPr="000B53E0" w:rsidRDefault="004A6349">
      <w:pPr>
        <w:rPr>
          <w:rFonts w:ascii="Sylfaen" w:hAnsi="Sylfaen"/>
          <w:sz w:val="24"/>
          <w:szCs w:val="24"/>
        </w:rPr>
      </w:pPr>
      <w:r w:rsidRPr="000B53E0">
        <w:rPr>
          <w:rFonts w:ascii="Sylfaen" w:hAnsi="Sylfaen"/>
          <w:sz w:val="24"/>
          <w:szCs w:val="24"/>
        </w:rPr>
        <w:t>Examination material: stomach biopsy</w:t>
      </w:r>
    </w:p>
    <w:p w:rsidR="000B53E0" w:rsidRPr="000B53E0" w:rsidRDefault="004A6349">
      <w:pPr>
        <w:rPr>
          <w:rFonts w:ascii="Sylfaen" w:hAnsi="Sylfaen"/>
          <w:sz w:val="24"/>
          <w:szCs w:val="24"/>
        </w:rPr>
      </w:pPr>
      <w:proofErr w:type="spellStart"/>
      <w:r w:rsidRPr="000B53E0">
        <w:rPr>
          <w:rFonts w:ascii="Sylfaen" w:hAnsi="Sylfaen"/>
          <w:sz w:val="24"/>
          <w:szCs w:val="24"/>
        </w:rPr>
        <w:t>Macroscopy</w:t>
      </w:r>
      <w:proofErr w:type="spellEnd"/>
      <w:r w:rsidRPr="000B53E0">
        <w:rPr>
          <w:rFonts w:ascii="Sylfaen" w:hAnsi="Sylfaen"/>
          <w:sz w:val="24"/>
          <w:szCs w:val="24"/>
        </w:rPr>
        <w:t>:</w:t>
      </w:r>
      <w:r w:rsidR="002D09AA" w:rsidRPr="000B53E0">
        <w:rPr>
          <w:rFonts w:ascii="Sylfaen" w:hAnsi="Sylfaen"/>
          <w:sz w:val="24"/>
          <w:szCs w:val="24"/>
        </w:rPr>
        <w:t xml:space="preserve"> 5 fragments</w:t>
      </w:r>
      <w:r w:rsidRPr="000B53E0">
        <w:rPr>
          <w:rFonts w:ascii="Sylfaen" w:hAnsi="Sylfaen"/>
          <w:sz w:val="24"/>
          <w:szCs w:val="24"/>
        </w:rPr>
        <w:t xml:space="preserve"> 0.5x0.2 and </w:t>
      </w:r>
      <w:r w:rsidR="002D09AA" w:rsidRPr="000B53E0">
        <w:rPr>
          <w:rFonts w:ascii="Sylfaen" w:hAnsi="Sylfaen"/>
          <w:sz w:val="24"/>
          <w:szCs w:val="24"/>
        </w:rPr>
        <w:t xml:space="preserve">smaller whitish tissue of soft consistency.  </w:t>
      </w:r>
    </w:p>
    <w:p w:rsidR="000B53E0" w:rsidRPr="000B53E0" w:rsidRDefault="00B3297E">
      <w:pPr>
        <w:rPr>
          <w:rFonts w:ascii="Sylfaen" w:hAnsi="Sylfaen"/>
          <w:sz w:val="24"/>
          <w:szCs w:val="24"/>
        </w:rPr>
      </w:pPr>
      <w:r w:rsidRPr="000B53E0">
        <w:rPr>
          <w:rFonts w:ascii="Sylfaen" w:hAnsi="Sylfaen"/>
          <w:sz w:val="24"/>
          <w:szCs w:val="24"/>
        </w:rPr>
        <w:t>Histopathology (H/E):</w:t>
      </w:r>
    </w:p>
    <w:p w:rsidR="00B3297E" w:rsidRPr="000B53E0" w:rsidRDefault="00D83B4A">
      <w:pPr>
        <w:rPr>
          <w:rFonts w:ascii="Sylfaen" w:hAnsi="Sylfaen"/>
          <w:sz w:val="24"/>
          <w:szCs w:val="24"/>
        </w:rPr>
      </w:pPr>
      <w:r w:rsidRPr="000B53E0">
        <w:rPr>
          <w:rFonts w:ascii="Sylfaen" w:hAnsi="Sylfaen"/>
          <w:sz w:val="24"/>
          <w:szCs w:val="24"/>
        </w:rPr>
        <w:t>T</w:t>
      </w:r>
      <w:r w:rsidR="00FC0A50" w:rsidRPr="000B53E0">
        <w:rPr>
          <w:rFonts w:ascii="Sylfaen" w:hAnsi="Sylfaen"/>
          <w:sz w:val="24"/>
          <w:szCs w:val="24"/>
        </w:rPr>
        <w:t xml:space="preserve">issue of mucous membrane of </w:t>
      </w:r>
      <w:proofErr w:type="spellStart"/>
      <w:r w:rsidR="00FC0A50" w:rsidRPr="000B53E0">
        <w:rPr>
          <w:rFonts w:ascii="Sylfaen" w:hAnsi="Sylfaen"/>
          <w:sz w:val="24"/>
          <w:szCs w:val="24"/>
        </w:rPr>
        <w:t>antrum</w:t>
      </w:r>
      <w:proofErr w:type="spellEnd"/>
      <w:r w:rsidR="00FC0A50" w:rsidRPr="000B53E0">
        <w:rPr>
          <w:rFonts w:ascii="Sylfaen" w:hAnsi="Sylfaen"/>
          <w:sz w:val="24"/>
          <w:szCs w:val="24"/>
        </w:rPr>
        <w:t xml:space="preserve"> </w:t>
      </w:r>
      <w:r w:rsidRPr="000B53E0">
        <w:rPr>
          <w:rFonts w:ascii="Sylfaen" w:hAnsi="Sylfaen"/>
          <w:sz w:val="24"/>
          <w:szCs w:val="24"/>
        </w:rPr>
        <w:t xml:space="preserve">with erosive and infiltrative inflammation changes </w:t>
      </w:r>
      <w:r w:rsidR="00FC0A50" w:rsidRPr="000B53E0">
        <w:rPr>
          <w:rFonts w:ascii="Sylfaen" w:hAnsi="Sylfaen"/>
          <w:sz w:val="24"/>
          <w:szCs w:val="24"/>
        </w:rPr>
        <w:t xml:space="preserve">is presented </w:t>
      </w:r>
      <w:r w:rsidRPr="000B53E0">
        <w:rPr>
          <w:rFonts w:ascii="Sylfaen" w:hAnsi="Sylfaen"/>
          <w:sz w:val="24"/>
          <w:szCs w:val="24"/>
        </w:rPr>
        <w:t>i</w:t>
      </w:r>
      <w:r w:rsidR="00FC0A50" w:rsidRPr="000B53E0">
        <w:rPr>
          <w:rFonts w:ascii="Sylfaen" w:hAnsi="Sylfaen"/>
          <w:sz w:val="24"/>
          <w:szCs w:val="24"/>
        </w:rPr>
        <w:t>n 4 fragments of biopsy sample</w:t>
      </w:r>
      <w:r w:rsidRPr="000B53E0">
        <w:rPr>
          <w:rFonts w:ascii="Sylfaen" w:hAnsi="Sylfaen"/>
          <w:sz w:val="24"/>
          <w:szCs w:val="24"/>
        </w:rPr>
        <w:t>; in 1 fragment of biopsy sample</w:t>
      </w:r>
      <w:r w:rsidR="00C72917" w:rsidRPr="000B53E0">
        <w:rPr>
          <w:rFonts w:ascii="Sylfaen" w:hAnsi="Sylfaen"/>
          <w:sz w:val="24"/>
          <w:szCs w:val="24"/>
        </w:rPr>
        <w:t>, on the background of erosive destructive changes, the own layer of mucous membrane i</w:t>
      </w:r>
      <w:r w:rsidR="001903F3" w:rsidRPr="000B53E0">
        <w:rPr>
          <w:rFonts w:ascii="Sylfaen" w:hAnsi="Sylfaen"/>
          <w:sz w:val="24"/>
          <w:szCs w:val="24"/>
        </w:rPr>
        <w:t xml:space="preserve">s replaced by </w:t>
      </w:r>
      <w:proofErr w:type="spellStart"/>
      <w:r w:rsidR="001903F3" w:rsidRPr="000B53E0">
        <w:rPr>
          <w:rFonts w:ascii="Sylfaen" w:hAnsi="Sylfaen"/>
          <w:sz w:val="24"/>
          <w:szCs w:val="24"/>
        </w:rPr>
        <w:t>neoplasmatic</w:t>
      </w:r>
      <w:proofErr w:type="spellEnd"/>
      <w:r w:rsidR="001903F3" w:rsidRPr="000B53E0">
        <w:rPr>
          <w:rFonts w:ascii="Sylfaen" w:hAnsi="Sylfaen"/>
          <w:sz w:val="24"/>
          <w:szCs w:val="24"/>
        </w:rPr>
        <w:t xml:space="preserve"> cells containing nucleuses of round shape (mitoses are rare), with the potential of creating glandular structures at some places. Intestinal </w:t>
      </w:r>
      <w:proofErr w:type="spellStart"/>
      <w:r w:rsidR="001903F3" w:rsidRPr="000B53E0">
        <w:rPr>
          <w:rFonts w:ascii="Sylfaen" w:hAnsi="Sylfaen"/>
          <w:sz w:val="24"/>
          <w:szCs w:val="24"/>
        </w:rPr>
        <w:t>metaplasia</w:t>
      </w:r>
      <w:proofErr w:type="spellEnd"/>
      <w:r w:rsidR="001903F3" w:rsidRPr="000B53E0">
        <w:rPr>
          <w:rFonts w:ascii="Sylfaen" w:hAnsi="Sylfaen"/>
          <w:sz w:val="24"/>
          <w:szCs w:val="24"/>
        </w:rPr>
        <w:t xml:space="preserve"> of epithelium is presented in non-</w:t>
      </w:r>
      <w:proofErr w:type="spellStart"/>
      <w:r w:rsidR="001903F3" w:rsidRPr="000B53E0">
        <w:rPr>
          <w:rFonts w:ascii="Sylfaen" w:hAnsi="Sylfaen"/>
          <w:sz w:val="24"/>
          <w:szCs w:val="24"/>
        </w:rPr>
        <w:t>neoplasmatic</w:t>
      </w:r>
      <w:proofErr w:type="spellEnd"/>
      <w:r w:rsidR="001903F3" w:rsidRPr="000B53E0">
        <w:rPr>
          <w:rFonts w:ascii="Sylfaen" w:hAnsi="Sylfaen"/>
          <w:sz w:val="24"/>
          <w:szCs w:val="24"/>
        </w:rPr>
        <w:t xml:space="preserve"> sections. </w:t>
      </w:r>
    </w:p>
    <w:p w:rsidR="000B53E0" w:rsidRPr="000B53E0" w:rsidRDefault="007C17AF">
      <w:pPr>
        <w:rPr>
          <w:rFonts w:ascii="Sylfaen" w:hAnsi="Sylfaen"/>
          <w:sz w:val="24"/>
          <w:szCs w:val="24"/>
        </w:rPr>
      </w:pPr>
      <w:proofErr w:type="spellStart"/>
      <w:r w:rsidRPr="000B53E0">
        <w:rPr>
          <w:rFonts w:ascii="Sylfaen" w:hAnsi="Sylfaen"/>
          <w:sz w:val="24"/>
          <w:szCs w:val="24"/>
        </w:rPr>
        <w:t>Histopathological</w:t>
      </w:r>
      <w:proofErr w:type="spellEnd"/>
      <w:r w:rsidRPr="000B53E0">
        <w:rPr>
          <w:rFonts w:ascii="Sylfaen" w:hAnsi="Sylfaen"/>
          <w:sz w:val="24"/>
          <w:szCs w:val="24"/>
        </w:rPr>
        <w:t xml:space="preserve"> conclusion (diagnosis): </w:t>
      </w:r>
      <w:r w:rsidR="003E0BE1" w:rsidRPr="000B53E0">
        <w:rPr>
          <w:rFonts w:ascii="Sylfaen" w:hAnsi="Sylfaen"/>
          <w:sz w:val="24"/>
          <w:szCs w:val="24"/>
        </w:rPr>
        <w:t>diffusive carcinoma of stomach (</w:t>
      </w:r>
      <w:proofErr w:type="gramStart"/>
      <w:r w:rsidR="003E0BE1" w:rsidRPr="000B53E0">
        <w:rPr>
          <w:rFonts w:ascii="Sylfaen" w:hAnsi="Sylfaen"/>
          <w:sz w:val="24"/>
          <w:szCs w:val="24"/>
        </w:rPr>
        <w:t>classification :</w:t>
      </w:r>
      <w:proofErr w:type="gramEnd"/>
      <w:r w:rsidR="003E0BE1" w:rsidRPr="000B53E0">
        <w:rPr>
          <w:rFonts w:ascii="Sylfaen" w:hAnsi="Sylfaen"/>
          <w:sz w:val="24"/>
          <w:szCs w:val="24"/>
        </w:rPr>
        <w:t xml:space="preserve"> Lauren)</w:t>
      </w:r>
    </w:p>
    <w:p w:rsidR="003E0BE1" w:rsidRPr="000B53E0" w:rsidRDefault="003E0BE1">
      <w:pPr>
        <w:rPr>
          <w:rFonts w:ascii="Sylfaen" w:hAnsi="Sylfaen"/>
          <w:sz w:val="24"/>
          <w:szCs w:val="24"/>
        </w:rPr>
      </w:pPr>
      <w:r w:rsidRPr="000B53E0">
        <w:rPr>
          <w:rFonts w:ascii="Sylfaen" w:hAnsi="Sylfaen"/>
          <w:sz w:val="24"/>
          <w:szCs w:val="24"/>
        </w:rPr>
        <w:t>ICD-o-code 8490/3</w:t>
      </w:r>
    </w:p>
    <w:p w:rsidR="003E0BE1" w:rsidRPr="000B53E0" w:rsidRDefault="003E0BE1">
      <w:pPr>
        <w:rPr>
          <w:rFonts w:ascii="Sylfaen" w:hAnsi="Sylfaen"/>
          <w:sz w:val="24"/>
          <w:szCs w:val="24"/>
        </w:rPr>
      </w:pPr>
      <w:r w:rsidRPr="000B53E0">
        <w:rPr>
          <w:rFonts w:ascii="Sylfaen" w:hAnsi="Sylfaen"/>
          <w:sz w:val="24"/>
          <w:szCs w:val="24"/>
        </w:rPr>
        <w:t xml:space="preserve">Note: We think that </w:t>
      </w:r>
      <w:proofErr w:type="spellStart"/>
      <w:r w:rsidRPr="000B53E0">
        <w:rPr>
          <w:rFonts w:ascii="Sylfaen" w:hAnsi="Sylfaen"/>
          <w:sz w:val="24"/>
          <w:szCs w:val="24"/>
        </w:rPr>
        <w:t>immunohistochemical</w:t>
      </w:r>
      <w:proofErr w:type="spellEnd"/>
      <w:r w:rsidRPr="000B53E0">
        <w:rPr>
          <w:rFonts w:ascii="Sylfaen" w:hAnsi="Sylfaen"/>
          <w:sz w:val="24"/>
          <w:szCs w:val="24"/>
        </w:rPr>
        <w:t xml:space="preserve"> examination will be reasonable to specify the diagnosis.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7923"/>
      </w:tblGrid>
      <w:tr w:rsidR="00B3297E" w:rsidRPr="000B53E0" w:rsidTr="00B3297E">
        <w:trPr>
          <w:tblCellSpacing w:w="0" w:type="dxa"/>
        </w:trPr>
        <w:tc>
          <w:tcPr>
            <w:tcW w:w="0" w:type="auto"/>
            <w:hideMark/>
          </w:tcPr>
          <w:p w:rsidR="004440B8" w:rsidRDefault="004440B8" w:rsidP="00FD3B74">
            <w:pPr>
              <w:rPr>
                <w:rFonts w:ascii="Sylfaen" w:hAnsi="Sylfaen"/>
                <w:sz w:val="24"/>
                <w:szCs w:val="24"/>
              </w:rPr>
            </w:pPr>
          </w:p>
          <w:p w:rsidR="004440B8" w:rsidRDefault="004440B8" w:rsidP="00FD3B74">
            <w:pPr>
              <w:rPr>
                <w:rFonts w:ascii="Sylfaen" w:hAnsi="Sylfaen"/>
                <w:sz w:val="24"/>
                <w:szCs w:val="24"/>
              </w:rPr>
            </w:pPr>
          </w:p>
          <w:p w:rsidR="00B3297E" w:rsidRPr="000B53E0" w:rsidRDefault="003E0BE1" w:rsidP="00FD3B74">
            <w:pPr>
              <w:rPr>
                <w:rFonts w:ascii="Sylfaen" w:hAnsi="Sylfaen"/>
                <w:color w:val="000000"/>
                <w:sz w:val="24"/>
                <w:szCs w:val="24"/>
              </w:rPr>
            </w:pPr>
            <w:r w:rsidRPr="000B53E0">
              <w:rPr>
                <w:rFonts w:ascii="Sylfaen" w:hAnsi="Sylfaen"/>
                <w:sz w:val="24"/>
                <w:szCs w:val="24"/>
              </w:rPr>
              <w:t xml:space="preserve">Anatomical pathologist, professor:             signed                      O. </w:t>
            </w:r>
            <w:proofErr w:type="spellStart"/>
            <w:r w:rsidRPr="000B53E0">
              <w:rPr>
                <w:rFonts w:ascii="Sylfaen" w:hAnsi="Sylfaen"/>
                <w:sz w:val="24"/>
                <w:szCs w:val="24"/>
              </w:rPr>
              <w:t>Khardzeishvili</w:t>
            </w:r>
            <w:proofErr w:type="spellEnd"/>
            <w:r w:rsidRPr="000B53E0">
              <w:rPr>
                <w:rFonts w:ascii="Sylfaen" w:hAnsi="Sylfaen"/>
                <w:sz w:val="24"/>
                <w:szCs w:val="24"/>
              </w:rPr>
              <w:t xml:space="preserve"> </w:t>
            </w:r>
            <w:hyperlink r:id="rId4" w:history="1"/>
          </w:p>
        </w:tc>
      </w:tr>
    </w:tbl>
    <w:p w:rsidR="00EA39EC" w:rsidRPr="000B53E0" w:rsidRDefault="00EA39EC">
      <w:pPr>
        <w:rPr>
          <w:rFonts w:ascii="Sylfaen" w:hAnsi="Sylfaen"/>
          <w:sz w:val="24"/>
          <w:szCs w:val="24"/>
        </w:rPr>
      </w:pPr>
    </w:p>
    <w:sectPr w:rsidR="00EA39EC" w:rsidRPr="000B53E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EA39EC"/>
    <w:rsid w:val="000B53E0"/>
    <w:rsid w:val="000E25BE"/>
    <w:rsid w:val="001903F3"/>
    <w:rsid w:val="002D09AA"/>
    <w:rsid w:val="003B0362"/>
    <w:rsid w:val="003E0BE1"/>
    <w:rsid w:val="004440B8"/>
    <w:rsid w:val="004A6349"/>
    <w:rsid w:val="00505884"/>
    <w:rsid w:val="007C17AF"/>
    <w:rsid w:val="009C563A"/>
    <w:rsid w:val="00B25FE1"/>
    <w:rsid w:val="00B3297E"/>
    <w:rsid w:val="00B77531"/>
    <w:rsid w:val="00BD25D4"/>
    <w:rsid w:val="00C2122F"/>
    <w:rsid w:val="00C72917"/>
    <w:rsid w:val="00CE5743"/>
    <w:rsid w:val="00D83B4A"/>
    <w:rsid w:val="00EA39EC"/>
    <w:rsid w:val="00F27776"/>
    <w:rsid w:val="00F97F1C"/>
    <w:rsid w:val="00FC0A50"/>
    <w:rsid w:val="00FD3B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A39E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3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ultitran.ru/c/m.exe?t=4534757_1_2&amp;s1=%EF%E0%F2%EE%E3%E8%F1%F2%EE%EB%EE%E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Ultra User</dc:creator>
  <cp:keywords/>
  <dc:description/>
  <cp:lastModifiedBy>Ultra User</cp:lastModifiedBy>
  <cp:revision>23</cp:revision>
  <dcterms:created xsi:type="dcterms:W3CDTF">2017-01-20T07:52:00Z</dcterms:created>
  <dcterms:modified xsi:type="dcterms:W3CDTF">2017-01-20T08:56:00Z</dcterms:modified>
</cp:coreProperties>
</file>